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B0028" w14:textId="1835F621" w:rsidR="00540BA3" w:rsidRPr="002C5DBB" w:rsidRDefault="00A32A9B" w:rsidP="00A32A9B">
      <w:pPr>
        <w:jc w:val="center"/>
        <w:rPr>
          <w:b/>
          <w:sz w:val="28"/>
          <w:szCs w:val="28"/>
        </w:rPr>
      </w:pPr>
      <w:r w:rsidRPr="002C5DBB">
        <w:rPr>
          <w:b/>
          <w:sz w:val="28"/>
          <w:szCs w:val="28"/>
        </w:rPr>
        <w:t>Ссылки (</w:t>
      </w:r>
      <w:r w:rsidRPr="002C5DBB">
        <w:rPr>
          <w:b/>
          <w:sz w:val="28"/>
          <w:szCs w:val="28"/>
          <w:lang w:val="en-US"/>
        </w:rPr>
        <w:t>QR</w:t>
      </w:r>
      <w:r w:rsidRPr="002C5DBB">
        <w:rPr>
          <w:b/>
          <w:sz w:val="28"/>
          <w:szCs w:val="28"/>
        </w:rPr>
        <w:t>-</w:t>
      </w:r>
      <w:r w:rsidR="002C5DBB" w:rsidRPr="002C5DBB">
        <w:rPr>
          <w:b/>
          <w:sz w:val="28"/>
          <w:szCs w:val="28"/>
        </w:rPr>
        <w:t>коды) для проведения урока</w:t>
      </w:r>
    </w:p>
    <w:p w14:paraId="38DBF4EC" w14:textId="77777777" w:rsidR="00A32A9B" w:rsidRPr="00A32A9B" w:rsidRDefault="00A32A9B" w:rsidP="00A32A9B">
      <w:pPr>
        <w:jc w:val="center"/>
        <w:rPr>
          <w:sz w:val="28"/>
          <w:szCs w:val="28"/>
        </w:rPr>
      </w:pPr>
    </w:p>
    <w:p w14:paraId="41C8C02E" w14:textId="645FBB71" w:rsidR="00EB2C3E" w:rsidRPr="00540BA3" w:rsidRDefault="00CF2AFA" w:rsidP="00CF2AFA">
      <w:pPr>
        <w:pStyle w:val="a7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540BA3">
        <w:rPr>
          <w:sz w:val="28"/>
          <w:szCs w:val="28"/>
        </w:rPr>
        <w:t>Панорама площади у церкви Вознесения в Коломенском</w:t>
      </w:r>
      <w:r w:rsidR="00540BA3">
        <w:rPr>
          <w:sz w:val="28"/>
          <w:szCs w:val="28"/>
        </w:rPr>
        <w:t>.</w:t>
      </w:r>
    </w:p>
    <w:p w14:paraId="4D818764" w14:textId="03F2AE0B" w:rsidR="00EB2C3E" w:rsidRDefault="00EB2C3E" w:rsidP="00CF2AFA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477BFDCE" wp14:editId="2A3665F8">
            <wp:extent cx="2628900" cy="2628900"/>
            <wp:effectExtent l="0" t="0" r="0" b="0"/>
            <wp:docPr id="2" name="Рисунок 2" descr="Создать ссылку на сайт в виде QR кода - [ QR Coder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здать ссылку на сайт в виде QR кода - [ QR Coder 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E97996" w14:textId="77777777" w:rsidR="00CF2AFA" w:rsidRDefault="00CF2AFA" w:rsidP="00CF2AFA">
      <w:pPr>
        <w:pStyle w:val="a7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Церковь Вознесения Господня в Коломенском.</w:t>
      </w:r>
    </w:p>
    <w:p w14:paraId="082BF06E" w14:textId="11169995" w:rsidR="0065687E" w:rsidRDefault="0065687E" w:rsidP="00CF2AF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B8E013C" wp14:editId="09154C23">
            <wp:extent cx="1562100" cy="1562100"/>
            <wp:effectExtent l="0" t="0" r="0" b="0"/>
            <wp:docPr id="3" name="Рисунок 3" descr="http://qrcoder.ru/code/?http%3A%2F%2Fwww.mgomz.ru%2Fpamyatniki%2Ftserkov-vozneseniy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%3A%2F%2Fwww.mgomz.ru%2Fpamyatniki%2Ftserkov-vozneseniya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A6CC1" w14:textId="77777777" w:rsidR="00CF2AFA" w:rsidRDefault="00CF2AFA" w:rsidP="00CF2AFA">
      <w:pPr>
        <w:pStyle w:val="a7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Церковь Святого Георгия.</w:t>
      </w:r>
    </w:p>
    <w:p w14:paraId="2B0EABD1" w14:textId="33CED060" w:rsidR="0065687E" w:rsidRDefault="0065687E" w:rsidP="00CF2AFA">
      <w:pPr>
        <w:rPr>
          <w:rStyle w:val="a8"/>
          <w:color w:val="FF0000"/>
          <w:highlight w:val="yellow"/>
        </w:rPr>
      </w:pPr>
      <w:r>
        <w:rPr>
          <w:noProof/>
        </w:rPr>
        <w:drawing>
          <wp:inline distT="0" distB="0" distL="0" distR="0" wp14:anchorId="2DE5822A" wp14:editId="6E50FB8A">
            <wp:extent cx="1714500" cy="1714500"/>
            <wp:effectExtent l="0" t="0" r="0" b="0"/>
            <wp:docPr id="4" name="Рисунок 4" descr="http://qrcoder.ru/code/?http%3A%2F%2Fwww.mgomz.ru%2Fpamyatniki%2Ftserkov-svyatogo-georgiya-s-kolokolne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%3A%2F%2Fwww.mgomz.ru%2Fpamyatniki%2Ftserkov-svyatogo-georgiya-s-kolokolney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23DBA" w14:textId="77777777" w:rsidR="0065687E" w:rsidRPr="0065363D" w:rsidRDefault="0065687E" w:rsidP="00CF2AFA">
      <w:pPr>
        <w:rPr>
          <w:rStyle w:val="a8"/>
          <w:color w:val="FF0000"/>
          <w:highlight w:val="yellow"/>
        </w:rPr>
      </w:pPr>
    </w:p>
    <w:p w14:paraId="67880F17" w14:textId="3F3D02A3" w:rsidR="00CF2AFA" w:rsidRPr="00540BA3" w:rsidRDefault="00CF2AFA" w:rsidP="00CF2AFA">
      <w:pPr>
        <w:pStyle w:val="a7"/>
        <w:numPr>
          <w:ilvl w:val="0"/>
          <w:numId w:val="1"/>
        </w:numPr>
        <w:spacing w:after="160" w:line="256" w:lineRule="auto"/>
        <w:rPr>
          <w:rFonts w:eastAsiaTheme="majorEastAsia"/>
        </w:rPr>
      </w:pPr>
      <w:r w:rsidRPr="00AD1224">
        <w:rPr>
          <w:sz w:val="28"/>
          <w:szCs w:val="28"/>
        </w:rPr>
        <w:t xml:space="preserve"> Водовзводная башня</w:t>
      </w:r>
      <w:r w:rsidR="00540BA3">
        <w:rPr>
          <w:sz w:val="28"/>
          <w:szCs w:val="28"/>
        </w:rPr>
        <w:t>.</w:t>
      </w:r>
    </w:p>
    <w:p w14:paraId="47A6C90C" w14:textId="77777777" w:rsidR="00540BA3" w:rsidRPr="00540BA3" w:rsidRDefault="00540BA3" w:rsidP="00540BA3">
      <w:pPr>
        <w:spacing w:after="160" w:line="256" w:lineRule="auto"/>
        <w:ind w:left="360"/>
        <w:rPr>
          <w:rFonts w:eastAsiaTheme="majorEastAsia"/>
        </w:rPr>
      </w:pPr>
    </w:p>
    <w:p w14:paraId="201CB471" w14:textId="49223E44" w:rsidR="0065687E" w:rsidRDefault="0065687E" w:rsidP="00CF2AF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E263BF" wp14:editId="03D623A6">
            <wp:extent cx="1562100" cy="1562100"/>
            <wp:effectExtent l="0" t="0" r="0" b="0"/>
            <wp:docPr id="5" name="Рисунок 5" descr="http://qrcoder.ru/code/?http%3A%2F%2Fwww.mgomz.ru%2Fpamyatniki%2Fvodovzvodnaya-bashny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rcoder.ru/code/?http%3A%2F%2Fwww.mgomz.ru%2Fpamyatniki%2Fvodovzvodnaya-bashnya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040F" w14:textId="77777777" w:rsidR="0065687E" w:rsidRDefault="0065687E" w:rsidP="00CF2AFA">
      <w:pPr>
        <w:rPr>
          <w:sz w:val="28"/>
          <w:szCs w:val="28"/>
        </w:rPr>
      </w:pPr>
    </w:p>
    <w:p w14:paraId="49B8ACA1" w14:textId="077F71CA" w:rsidR="00CF2AFA" w:rsidRDefault="00CF2AFA" w:rsidP="00CF2AFA">
      <w:pPr>
        <w:pStyle w:val="a7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Передние ворота Государева двора</w:t>
      </w:r>
      <w:r w:rsidR="00540BA3">
        <w:rPr>
          <w:sz w:val="28"/>
          <w:szCs w:val="28"/>
        </w:rPr>
        <w:t>.</w:t>
      </w:r>
    </w:p>
    <w:p w14:paraId="41BBA1ED" w14:textId="276D09C1" w:rsidR="0065687E" w:rsidRDefault="0065687E" w:rsidP="00CF2AF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FB0DF6B" wp14:editId="5C14DCF2">
            <wp:extent cx="1866900" cy="1866900"/>
            <wp:effectExtent l="0" t="0" r="0" b="0"/>
            <wp:docPr id="8" name="Рисунок 8" descr="http://qrcoder.ru/code/?http%3A%2F%2Fwww.mgomz.ru%2Fpamyatniki%2Fansambl-perednih-vorot-1672-73-gg-ansambl-usadbyi-kolomensko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%3A%2F%2Fwww.mgomz.ru%2Fpamyatniki%2Fansambl-perednih-vorot-1672-73-gg-ansambl-usadbyi-kolomenskoe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FD82A" w14:textId="77777777" w:rsidR="0065687E" w:rsidRPr="006C15F2" w:rsidRDefault="0065687E" w:rsidP="00CF2AFA">
      <w:pPr>
        <w:rPr>
          <w:sz w:val="28"/>
          <w:szCs w:val="28"/>
        </w:rPr>
      </w:pPr>
    </w:p>
    <w:p w14:paraId="4AACE63B" w14:textId="49597237" w:rsidR="00CF2AFA" w:rsidRPr="00540BA3" w:rsidRDefault="00CF2AFA" w:rsidP="00CF2AFA">
      <w:pPr>
        <w:pStyle w:val="a7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540BA3">
        <w:rPr>
          <w:sz w:val="28"/>
          <w:szCs w:val="28"/>
        </w:rPr>
        <w:t xml:space="preserve">Дворцовый павильон 1825 года. </w:t>
      </w:r>
    </w:p>
    <w:p w14:paraId="660939CD" w14:textId="77777777" w:rsidR="00CF2AFA" w:rsidRDefault="00CF2AFA" w:rsidP="00CF2AFA">
      <w:pPr>
        <w:rPr>
          <w:sz w:val="28"/>
          <w:szCs w:val="28"/>
        </w:rPr>
      </w:pPr>
    </w:p>
    <w:p w14:paraId="6B9B9FAF" w14:textId="1493DE7A" w:rsidR="0065687E" w:rsidRDefault="0065687E" w:rsidP="00CF2AF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975AC02" wp14:editId="07DBC150">
            <wp:extent cx="1866900" cy="1866900"/>
            <wp:effectExtent l="0" t="0" r="0" b="0"/>
            <wp:docPr id="7" name="Рисунок 7" descr="http://qrcoder.ru/code/?http%3A%2F%2Fwww.mgomz.ru%2Fpamyatniki%2Fdvortsovyiy-pavilon-1825-goda-ansambl-usadbyi-kolomensko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%3A%2F%2Fwww.mgomz.ru%2Fpamyatniki%2Fdvortsovyiy-pavilon-1825-goda-ansambl-usadbyi-kolomenskoe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9EAB8" w14:textId="77777777" w:rsidR="0065687E" w:rsidRDefault="0065687E" w:rsidP="00CF2AFA">
      <w:pPr>
        <w:rPr>
          <w:sz w:val="28"/>
          <w:szCs w:val="28"/>
        </w:rPr>
      </w:pPr>
    </w:p>
    <w:sectPr w:rsidR="0065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50F58" w14:textId="77777777" w:rsidR="005064EF" w:rsidRDefault="005064EF" w:rsidP="00CF2AFA">
      <w:r>
        <w:separator/>
      </w:r>
    </w:p>
  </w:endnote>
  <w:endnote w:type="continuationSeparator" w:id="0">
    <w:p w14:paraId="604F05FD" w14:textId="77777777" w:rsidR="005064EF" w:rsidRDefault="005064EF" w:rsidP="00CF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EEA9D" w14:textId="77777777" w:rsidR="005064EF" w:rsidRDefault="005064EF" w:rsidP="00CF2AFA">
      <w:r>
        <w:separator/>
      </w:r>
    </w:p>
  </w:footnote>
  <w:footnote w:type="continuationSeparator" w:id="0">
    <w:p w14:paraId="0DF7269B" w14:textId="77777777" w:rsidR="005064EF" w:rsidRDefault="005064EF" w:rsidP="00CF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93B88"/>
    <w:multiLevelType w:val="hybridMultilevel"/>
    <w:tmpl w:val="80AE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28"/>
    <w:rsid w:val="00144AF3"/>
    <w:rsid w:val="001879CB"/>
    <w:rsid w:val="00236F6F"/>
    <w:rsid w:val="002C5DBB"/>
    <w:rsid w:val="003A4CA4"/>
    <w:rsid w:val="004C1900"/>
    <w:rsid w:val="005064EF"/>
    <w:rsid w:val="00540BA3"/>
    <w:rsid w:val="005A6D20"/>
    <w:rsid w:val="0065363D"/>
    <w:rsid w:val="0065687E"/>
    <w:rsid w:val="006667BC"/>
    <w:rsid w:val="00821EA3"/>
    <w:rsid w:val="008A231C"/>
    <w:rsid w:val="008D6112"/>
    <w:rsid w:val="008F0ADD"/>
    <w:rsid w:val="009040CE"/>
    <w:rsid w:val="00965A50"/>
    <w:rsid w:val="009D4BF0"/>
    <w:rsid w:val="00A32A9B"/>
    <w:rsid w:val="00AB5728"/>
    <w:rsid w:val="00AD1224"/>
    <w:rsid w:val="00AD34F6"/>
    <w:rsid w:val="00C63572"/>
    <w:rsid w:val="00C70A61"/>
    <w:rsid w:val="00CF2AFA"/>
    <w:rsid w:val="00D15599"/>
    <w:rsid w:val="00EB2C3E"/>
    <w:rsid w:val="00E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324014-4FB4-4870-830E-89288E2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F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2AFA"/>
  </w:style>
  <w:style w:type="paragraph" w:styleId="a5">
    <w:name w:val="footer"/>
    <w:basedOn w:val="a"/>
    <w:link w:val="a6"/>
    <w:uiPriority w:val="99"/>
    <w:unhideWhenUsed/>
    <w:rsid w:val="00CF2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2AFA"/>
  </w:style>
  <w:style w:type="paragraph" w:styleId="a7">
    <w:name w:val="List Paragraph"/>
    <w:basedOn w:val="a"/>
    <w:uiPriority w:val="34"/>
    <w:qFormat/>
    <w:rsid w:val="00CF2AFA"/>
    <w:pPr>
      <w:ind w:left="720"/>
      <w:contextualSpacing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CF2AF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5363D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B2C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C3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7C52-EFD4-4E09-9BA0-D24A1365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Иванова</dc:creator>
  <cp:lastModifiedBy>Полина Борисовна Скойбеда</cp:lastModifiedBy>
  <cp:revision>7</cp:revision>
  <dcterms:created xsi:type="dcterms:W3CDTF">2021-01-16T14:28:00Z</dcterms:created>
  <dcterms:modified xsi:type="dcterms:W3CDTF">2021-01-25T15:45:00Z</dcterms:modified>
</cp:coreProperties>
</file>